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52"/>
          <w:szCs w:val="52"/>
        </w:rPr>
      </w:pPr>
    </w:p>
    <w:p>
      <w:pPr>
        <w:jc w:val="center"/>
        <w:rPr>
          <w:rFonts w:hint="eastAsia" w:ascii="新宋体" w:hAnsi="新宋体" w:eastAsia="新宋体" w:cs="新宋体"/>
          <w:b/>
          <w:bCs/>
          <w:sz w:val="48"/>
          <w:szCs w:val="48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</w:rPr>
        <w:t>关于20</w:t>
      </w:r>
      <w:r>
        <w:rPr>
          <w:rFonts w:hint="eastAsia" w:ascii="新宋体" w:hAnsi="新宋体" w:eastAsia="新宋体" w:cs="新宋体"/>
          <w:b/>
          <w:bCs/>
          <w:sz w:val="48"/>
          <w:szCs w:val="48"/>
          <w:lang w:val="en-US" w:eastAsia="zh-CN"/>
        </w:rPr>
        <w:t>20</w:t>
      </w:r>
      <w:r>
        <w:rPr>
          <w:rFonts w:hint="eastAsia" w:ascii="新宋体" w:hAnsi="新宋体" w:eastAsia="新宋体" w:cs="新宋体"/>
          <w:b/>
          <w:bCs/>
          <w:sz w:val="48"/>
          <w:szCs w:val="48"/>
        </w:rPr>
        <w:t>年大祥区转移支付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48"/>
          <w:szCs w:val="48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</w:rPr>
        <w:t>情况的说明</w:t>
      </w:r>
    </w:p>
    <w:p>
      <w:pPr>
        <w:jc w:val="center"/>
        <w:rPr>
          <w:rFonts w:ascii="黑体" w:hAnsi="黑体" w:eastAsia="黑体" w:cs="Times New Roman"/>
          <w:sz w:val="48"/>
          <w:szCs w:val="48"/>
        </w:rPr>
      </w:pPr>
    </w:p>
    <w:p>
      <w:pPr>
        <w:ind w:firstLine="640" w:firstLineChars="200"/>
        <w:rPr>
          <w:rFonts w:hint="eastAsia" w:ascii="新宋体" w:hAnsi="新宋体" w:eastAsia="新宋体" w:cs="新宋体"/>
          <w:sz w:val="32"/>
          <w:szCs w:val="32"/>
          <w:lang w:eastAsia="zh-CN"/>
        </w:rPr>
      </w:pPr>
      <w:r>
        <w:rPr>
          <w:rFonts w:hint="eastAsia" w:ascii="新宋体" w:hAnsi="新宋体" w:eastAsia="新宋体" w:cs="新宋体"/>
          <w:sz w:val="32"/>
          <w:szCs w:val="32"/>
        </w:rPr>
        <w:t>20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20</w:t>
      </w:r>
      <w:r>
        <w:rPr>
          <w:rFonts w:hint="eastAsia" w:ascii="新宋体" w:hAnsi="新宋体" w:eastAsia="新宋体" w:cs="新宋体"/>
          <w:sz w:val="32"/>
          <w:szCs w:val="32"/>
        </w:rPr>
        <w:t>年上级补助收入纳入预算部分为37398万元，其中：返还性收入2603万元、一般性转移支付收入22898万元、专项转移支付收入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11897</w:t>
      </w:r>
      <w:r>
        <w:rPr>
          <w:rFonts w:hint="eastAsia" w:ascii="新宋体" w:hAnsi="新宋体" w:eastAsia="新宋体" w:cs="新宋体"/>
          <w:sz w:val="32"/>
          <w:szCs w:val="32"/>
        </w:rPr>
        <w:t>万元。返还性收入1455万元中，成品油税费改革税收返还收入92万元、其他税收返还收入1148万元；一般性转移支付收入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32988</w:t>
      </w:r>
      <w:r>
        <w:rPr>
          <w:rFonts w:hint="eastAsia" w:ascii="新宋体" w:hAnsi="新宋体" w:eastAsia="新宋体" w:cs="新宋体"/>
          <w:sz w:val="32"/>
          <w:szCs w:val="32"/>
        </w:rPr>
        <w:t>万元中，体制补助收入836万元、均衡性转移支付收入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10896</w:t>
      </w:r>
      <w:r>
        <w:rPr>
          <w:rFonts w:hint="eastAsia" w:ascii="新宋体" w:hAnsi="新宋体" w:eastAsia="新宋体" w:cs="新宋体"/>
          <w:sz w:val="32"/>
          <w:szCs w:val="32"/>
        </w:rPr>
        <w:t>万元、县级基本财力保障机制奖补资金收入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4303</w:t>
      </w:r>
      <w:r>
        <w:rPr>
          <w:rFonts w:hint="eastAsia" w:ascii="新宋体" w:hAnsi="新宋体" w:eastAsia="新宋体" w:cs="新宋体"/>
          <w:sz w:val="32"/>
          <w:szCs w:val="32"/>
        </w:rPr>
        <w:t>万元、结算补助收入2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347</w:t>
      </w:r>
      <w:r>
        <w:rPr>
          <w:rFonts w:hint="eastAsia" w:ascii="新宋体" w:hAnsi="新宋体" w:eastAsia="新宋体" w:cs="新宋体"/>
          <w:sz w:val="32"/>
          <w:szCs w:val="32"/>
        </w:rPr>
        <w:t>万元、企业事业单位划转补助收入477万元、调整工资转移支付补助3047万元、义务教育绩效工资补助资金643万元、农村税费改革转移支付补助收入843万元、固定数额补助收入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4008</w:t>
      </w:r>
      <w:r>
        <w:rPr>
          <w:rFonts w:hint="eastAsia" w:ascii="新宋体" w:hAnsi="新宋体" w:eastAsia="新宋体" w:cs="新宋体"/>
          <w:sz w:val="32"/>
          <w:szCs w:val="32"/>
        </w:rPr>
        <w:t>万元、其他一般性转移支付收入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6424</w:t>
      </w:r>
      <w:r>
        <w:rPr>
          <w:rFonts w:hint="eastAsia" w:ascii="新宋体" w:hAnsi="新宋体" w:eastAsia="新宋体" w:cs="新宋体"/>
          <w:sz w:val="32"/>
          <w:szCs w:val="32"/>
        </w:rPr>
        <w:t>万元；专项转移支付收入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35784</w:t>
      </w:r>
      <w:r>
        <w:rPr>
          <w:rFonts w:hint="eastAsia" w:ascii="新宋体" w:hAnsi="新宋体" w:eastAsia="新宋体" w:cs="新宋体"/>
          <w:sz w:val="32"/>
          <w:szCs w:val="32"/>
        </w:rPr>
        <w:t>万元中，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贫困地区转移支付收入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1106万元、</w:t>
      </w:r>
      <w:r>
        <w:rPr>
          <w:rFonts w:hint="eastAsia" w:ascii="新宋体" w:hAnsi="新宋体" w:eastAsia="新宋体" w:cs="新宋体"/>
          <w:sz w:val="32"/>
          <w:szCs w:val="32"/>
        </w:rPr>
        <w:t>一般公共服务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共同财政事权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146</w:t>
      </w:r>
      <w:r>
        <w:rPr>
          <w:rFonts w:hint="eastAsia" w:ascii="新宋体" w:hAnsi="新宋体" w:eastAsia="新宋体" w:cs="新宋体"/>
          <w:sz w:val="32"/>
          <w:szCs w:val="32"/>
        </w:rPr>
        <w:t>万元、教育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共同财政事权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5002</w:t>
      </w:r>
      <w:r>
        <w:rPr>
          <w:rFonts w:hint="eastAsia" w:ascii="新宋体" w:hAnsi="新宋体" w:eastAsia="新宋体" w:cs="新宋体"/>
          <w:sz w:val="32"/>
          <w:szCs w:val="32"/>
        </w:rPr>
        <w:t>万元、科学技术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共同财政事权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70</w:t>
      </w:r>
      <w:r>
        <w:rPr>
          <w:rFonts w:hint="eastAsia" w:ascii="新宋体" w:hAnsi="新宋体" w:eastAsia="新宋体" w:cs="新宋体"/>
          <w:sz w:val="32"/>
          <w:szCs w:val="32"/>
        </w:rPr>
        <w:t>万元、文化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旅游</w:t>
      </w:r>
      <w:r>
        <w:rPr>
          <w:rFonts w:hint="eastAsia" w:ascii="新宋体" w:hAnsi="新宋体" w:eastAsia="新宋体" w:cs="新宋体"/>
          <w:sz w:val="32"/>
          <w:szCs w:val="32"/>
        </w:rPr>
        <w:t>体育与传媒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共同财政事权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81</w:t>
      </w:r>
      <w:r>
        <w:rPr>
          <w:rFonts w:hint="eastAsia" w:ascii="新宋体" w:hAnsi="新宋体" w:eastAsia="新宋体" w:cs="新宋体"/>
          <w:sz w:val="32"/>
          <w:szCs w:val="32"/>
        </w:rPr>
        <w:t>万元、</w:t>
      </w:r>
      <w:bookmarkStart w:id="0" w:name="_GoBack"/>
      <w:bookmarkEnd w:id="0"/>
      <w:r>
        <w:rPr>
          <w:rFonts w:hint="eastAsia" w:ascii="新宋体" w:hAnsi="新宋体" w:eastAsia="新宋体" w:cs="新宋体"/>
          <w:sz w:val="32"/>
          <w:szCs w:val="32"/>
        </w:rPr>
        <w:t>社会保障和就业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共同财政事权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3546</w:t>
      </w:r>
      <w:r>
        <w:rPr>
          <w:rFonts w:hint="eastAsia" w:ascii="新宋体" w:hAnsi="新宋体" w:eastAsia="新宋体" w:cs="新宋体"/>
          <w:sz w:val="32"/>
          <w:szCs w:val="32"/>
        </w:rPr>
        <w:t>万元、卫生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健康共同财政事权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12564</w:t>
      </w:r>
      <w:r>
        <w:rPr>
          <w:rFonts w:hint="eastAsia" w:ascii="新宋体" w:hAnsi="新宋体" w:eastAsia="新宋体" w:cs="新宋体"/>
          <w:sz w:val="32"/>
          <w:szCs w:val="32"/>
        </w:rPr>
        <w:t>万元、农林水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共同财政事权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2528</w:t>
      </w:r>
      <w:r>
        <w:rPr>
          <w:rFonts w:hint="eastAsia" w:ascii="新宋体" w:hAnsi="新宋体" w:eastAsia="新宋体" w:cs="新宋体"/>
          <w:sz w:val="32"/>
          <w:szCs w:val="32"/>
        </w:rPr>
        <w:t>万元、交通运输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共同财政事权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360</w:t>
      </w:r>
      <w:r>
        <w:rPr>
          <w:rFonts w:hint="eastAsia" w:ascii="新宋体" w:hAnsi="新宋体" w:eastAsia="新宋体" w:cs="新宋体"/>
          <w:sz w:val="32"/>
          <w:szCs w:val="32"/>
        </w:rPr>
        <w:t>万元、住房保障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共同财政事权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325</w:t>
      </w:r>
      <w:r>
        <w:rPr>
          <w:rFonts w:hint="eastAsia" w:ascii="新宋体" w:hAnsi="新宋体" w:eastAsia="新宋体" w:cs="新宋体"/>
          <w:sz w:val="32"/>
          <w:szCs w:val="32"/>
        </w:rPr>
        <w:t>万元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3013677"/>
    <w:rsid w:val="000447C8"/>
    <w:rsid w:val="000D5B70"/>
    <w:rsid w:val="0022126D"/>
    <w:rsid w:val="0028241E"/>
    <w:rsid w:val="002C4641"/>
    <w:rsid w:val="00322330"/>
    <w:rsid w:val="00530822"/>
    <w:rsid w:val="005D5E01"/>
    <w:rsid w:val="00600672"/>
    <w:rsid w:val="006E2188"/>
    <w:rsid w:val="0076159E"/>
    <w:rsid w:val="007A76A0"/>
    <w:rsid w:val="007B15B1"/>
    <w:rsid w:val="007F5749"/>
    <w:rsid w:val="00905B3F"/>
    <w:rsid w:val="00AD17A6"/>
    <w:rsid w:val="00AD3B77"/>
    <w:rsid w:val="00B8602E"/>
    <w:rsid w:val="00BA45D0"/>
    <w:rsid w:val="00C43079"/>
    <w:rsid w:val="00D4691A"/>
    <w:rsid w:val="00D7523A"/>
    <w:rsid w:val="00DA4224"/>
    <w:rsid w:val="00EB1653"/>
    <w:rsid w:val="01A65BDC"/>
    <w:rsid w:val="098C2C47"/>
    <w:rsid w:val="0CF47EC1"/>
    <w:rsid w:val="20CF6EE3"/>
    <w:rsid w:val="255F0685"/>
    <w:rsid w:val="2B5F01D9"/>
    <w:rsid w:val="33013677"/>
    <w:rsid w:val="3EDE1AB8"/>
    <w:rsid w:val="45251334"/>
    <w:rsid w:val="47731EFD"/>
    <w:rsid w:val="4AAE4611"/>
    <w:rsid w:val="59672087"/>
    <w:rsid w:val="5C6A4F8B"/>
    <w:rsid w:val="6131258C"/>
    <w:rsid w:val="6ED85C00"/>
    <w:rsid w:val="6FB1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83</Words>
  <Characters>477</Characters>
  <Lines>0</Lines>
  <Paragraphs>0</Paragraphs>
  <TotalTime>20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2019-12-03T07:48:00Z</dcterms:created>
  <dc:creator>Administrator</dc:creator>
  <cp:lastModifiedBy>Administrator</cp:lastModifiedBy>
  <dcterms:modified xsi:type="dcterms:W3CDTF">2020-04-30T08:34:24Z</dcterms:modified>
  <dc:title>关于2019年双清区一般性转移支付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